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sz w:val="30"/>
          <w:szCs w:val="30"/>
          <w:rtl w:val="0"/>
          <w:lang w:val="en-US"/>
        </w:rPr>
        <w:t>Hour of Code Reflection Time!</w:t>
        <w:tab/>
      </w:r>
    </w:p>
    <w:p>
      <w:pPr>
        <w:pStyle w:val="Body"/>
      </w:pPr>
      <w:r>
        <w:rPr>
          <w:sz w:val="26"/>
          <w:szCs w:val="26"/>
        </w:rPr>
        <w:tab/>
        <w:tab/>
        <w:tab/>
        <w:tab/>
      </w:r>
    </w:p>
    <w:p>
      <w:pPr>
        <w:pStyle w:val="Body"/>
      </w:pPr>
      <w:r>
        <w:rPr>
          <w:sz w:val="22"/>
          <w:szCs w:val="22"/>
          <w:rtl w:val="0"/>
          <w:lang w:val="en-US"/>
        </w:rPr>
        <w:t>Name: 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was the best part about participating in Hour of Code?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skills did you learn in Hour of Code that could be used in other subjects?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Why are these skills important?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How did you feel about coding before Hour of Code and how do you feel about it after?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advice would you give to other students participating in Hour of Code?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